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</w:p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</w:t>
      </w:r>
    </w:p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депутата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>
        <w:rPr>
          <w:rFonts w:ascii="Times New Roman" w:hAnsi="Times New Roman" w:cs="Times New Roman"/>
          <w:sz w:val="24"/>
          <w:szCs w:val="24"/>
          <w:lang w:val="en-US"/>
        </w:rPr>
        <w:t>III</w:t>
      </w:r>
      <w:r>
        <w:rPr>
          <w:rFonts w:ascii="Times New Roman" w:hAnsi="Times New Roman" w:cs="Times New Roman"/>
          <w:sz w:val="24"/>
          <w:szCs w:val="24"/>
        </w:rPr>
        <w:t xml:space="preserve"> созыва Грязенятского сельского поселения Рославльского района Смоленской области</w:t>
      </w:r>
    </w:p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Масловой Натальи Викторовны </w:t>
      </w:r>
      <w:proofErr w:type="gramStart"/>
      <w:r>
        <w:rPr>
          <w:rFonts w:ascii="Times New Roman" w:hAnsi="Times New Roman" w:cs="Times New Roman"/>
          <w:sz w:val="24"/>
          <w:szCs w:val="24"/>
        </w:rPr>
        <w:t>и  членов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её семьи</w:t>
      </w:r>
    </w:p>
    <w:p w:rsidR="007A3FAD" w:rsidRDefault="007A3FAD" w:rsidP="007A3F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период с 1 января по 31 декабря 2015 года</w:t>
      </w:r>
    </w:p>
    <w:p w:rsidR="007A3FAD" w:rsidRDefault="007A3FAD" w:rsidP="007A3F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7A3FAD" w:rsidTr="00562A8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7A3FAD" w:rsidTr="00562A8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AD" w:rsidRDefault="007A3FAD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AD" w:rsidRDefault="007A3FAD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7A3FAD" w:rsidTr="007A3FAD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CF5B6E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Маслова Наталья Викторовна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201 629,79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223E8D" w:rsidRDefault="00223E8D"/>
    <w:p w:rsidR="007A3FAD" w:rsidRDefault="007A3FAD">
      <w:pPr>
        <w:rPr>
          <w:rFonts w:ascii="Times New Roman" w:hAnsi="Times New Roman"/>
          <w:sz w:val="28"/>
        </w:rPr>
      </w:pPr>
    </w:p>
    <w:p w:rsidR="007A3FAD" w:rsidRDefault="007A3FAD">
      <w:pPr>
        <w:rPr>
          <w:rFonts w:ascii="Times New Roman" w:hAnsi="Times New Roman"/>
          <w:sz w:val="28"/>
        </w:rPr>
      </w:pPr>
    </w:p>
    <w:p w:rsidR="007A3FAD" w:rsidRDefault="007A3FAD">
      <w:pPr>
        <w:rPr>
          <w:rFonts w:ascii="Times New Roman" w:hAnsi="Times New Roman"/>
          <w:sz w:val="28"/>
        </w:rPr>
      </w:pPr>
    </w:p>
    <w:p w:rsidR="007A3FAD" w:rsidRDefault="007A3FAD">
      <w:pPr>
        <w:rPr>
          <w:rFonts w:ascii="Times New Roman" w:hAnsi="Times New Roman"/>
          <w:sz w:val="28"/>
        </w:rPr>
      </w:pPr>
    </w:p>
    <w:p w:rsidR="007A3FAD" w:rsidRDefault="007A3FAD">
      <w:pPr>
        <w:rPr>
          <w:rFonts w:ascii="Times New Roman" w:hAnsi="Times New Roman"/>
          <w:sz w:val="28"/>
        </w:rPr>
      </w:pPr>
      <w:r w:rsidRPr="007A3FAD">
        <w:rPr>
          <w:rFonts w:ascii="Times New Roman" w:hAnsi="Times New Roman"/>
          <w:sz w:val="28"/>
        </w:rPr>
        <w:lastRenderedPageBreak/>
        <w:t>Супруг Маслов Михаил Георгиевич</w:t>
      </w:r>
    </w:p>
    <w:tbl>
      <w:tblPr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13"/>
        <w:gridCol w:w="2126"/>
        <w:gridCol w:w="1700"/>
        <w:gridCol w:w="1134"/>
        <w:gridCol w:w="1700"/>
        <w:gridCol w:w="1700"/>
        <w:gridCol w:w="1700"/>
        <w:gridCol w:w="1134"/>
        <w:gridCol w:w="1653"/>
      </w:tblGrid>
      <w:tr w:rsidR="007A3FAD" w:rsidTr="00562A83">
        <w:trPr>
          <w:cantSplit/>
          <w:trHeight w:val="480"/>
        </w:trPr>
        <w:tc>
          <w:tcPr>
            <w:tcW w:w="191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Лица, 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доходах,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и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обязательствах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имущественного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характера   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которых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указываются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сведения   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Декларированный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годовой доход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за 2015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год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руб.)     </w:t>
            </w:r>
          </w:p>
        </w:tc>
        <w:tc>
          <w:tcPr>
            <w:tcW w:w="623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имущества и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транспортных средств, принадлежащих на праве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собственности                  </w:t>
            </w:r>
          </w:p>
        </w:tc>
        <w:tc>
          <w:tcPr>
            <w:tcW w:w="44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Перечень объектов недвижимого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имущества, находящихся в пользовании</w:t>
            </w:r>
          </w:p>
        </w:tc>
      </w:tr>
      <w:tr w:rsidR="007A3FAD" w:rsidTr="00562A83">
        <w:trPr>
          <w:cantSplit/>
          <w:trHeight w:val="720"/>
        </w:trPr>
        <w:tc>
          <w:tcPr>
            <w:tcW w:w="191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AD" w:rsidRDefault="007A3FAD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A3FAD" w:rsidRDefault="007A3FAD" w:rsidP="00562A8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транспортные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средства 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объектов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 xml:space="preserve">недвижимости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площадь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кв. м)</w:t>
            </w: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страна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br/>
              <w:t>расположения</w:t>
            </w:r>
          </w:p>
        </w:tc>
      </w:tr>
      <w:tr w:rsidR="007A3FAD" w:rsidTr="00562A83">
        <w:trPr>
          <w:cantSplit/>
          <w:trHeight w:val="1860"/>
        </w:trPr>
        <w:tc>
          <w:tcPr>
            <w:tcW w:w="1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CF5B6E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Маслов Михаил Георгиевич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267 506,30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Земельный участок</w:t>
            </w: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Дом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3874</w:t>
            </w: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100,8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(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вид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, марка)</w:t>
            </w:r>
          </w:p>
          <w:p w:rsid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Легковой  </w:t>
            </w:r>
          </w:p>
          <w:p w:rsid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Ваз 2109</w:t>
            </w:r>
          </w:p>
          <w:p w:rsid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  <w:p w:rsidR="007A3FAD" w:rsidRPr="007A3FAD" w:rsidRDefault="007A3FAD" w:rsidP="007A3FAD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en-US"/>
              </w:rPr>
              <w:t>AUDI</w:t>
            </w:r>
            <w:r w:rsidRPr="00CF5B6E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80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A3FAD" w:rsidRDefault="007A3FAD" w:rsidP="00562A83">
            <w:pPr>
              <w:pStyle w:val="ConsPlusCell"/>
              <w:widowControl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A3FAD" w:rsidRDefault="007A3FAD">
      <w:pPr>
        <w:rPr>
          <w:rFonts w:ascii="Times New Roman" w:hAnsi="Times New Roman"/>
          <w:sz w:val="28"/>
        </w:rPr>
      </w:pPr>
    </w:p>
    <w:p w:rsidR="007A3FAD" w:rsidRPr="007A3FAD" w:rsidRDefault="007A3FAD">
      <w:pPr>
        <w:rPr>
          <w:rFonts w:ascii="Times New Roman" w:hAnsi="Times New Roman"/>
          <w:sz w:val="28"/>
        </w:rPr>
      </w:pPr>
    </w:p>
    <w:sectPr w:rsidR="007A3FAD" w:rsidRPr="007A3FAD" w:rsidSect="007A3FA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838"/>
    <w:rsid w:val="00223E8D"/>
    <w:rsid w:val="007A3FAD"/>
    <w:rsid w:val="00BD7838"/>
    <w:rsid w:val="00CF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03366A2-AC54-40AE-A355-17026C633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FAD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7A3F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7A3F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1346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4</cp:revision>
  <dcterms:created xsi:type="dcterms:W3CDTF">2016-05-06T06:44:00Z</dcterms:created>
  <dcterms:modified xsi:type="dcterms:W3CDTF">2016-05-06T07:13:00Z</dcterms:modified>
</cp:coreProperties>
</file>