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04" w:rsidRDefault="00876804" w:rsidP="00876804">
      <w:pPr>
        <w:tabs>
          <w:tab w:val="left" w:pos="0"/>
        </w:tabs>
        <w:spacing w:before="120"/>
        <w:ind w:left="851" w:hanging="85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04" w:rsidRDefault="00876804" w:rsidP="00876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6804" w:rsidRDefault="00876804" w:rsidP="00876804">
      <w:pPr>
        <w:jc w:val="center"/>
        <w:rPr>
          <w:b/>
          <w:sz w:val="28"/>
        </w:rPr>
      </w:pPr>
      <w:r>
        <w:rPr>
          <w:b/>
          <w:sz w:val="28"/>
        </w:rPr>
        <w:t>ГРЯЗЕНЯТСКОГО СЕЛЬСКОГО ПОСЕЛЕНИЯ</w:t>
      </w:r>
    </w:p>
    <w:p w:rsidR="00876804" w:rsidRDefault="00876804" w:rsidP="00876804">
      <w:pPr>
        <w:jc w:val="center"/>
        <w:rPr>
          <w:b/>
          <w:sz w:val="28"/>
        </w:rPr>
      </w:pPr>
      <w:r>
        <w:rPr>
          <w:b/>
          <w:sz w:val="28"/>
        </w:rPr>
        <w:t xml:space="preserve"> РОСЛАВЛЬСКОГО РАЙОНА СМОЛЕНСКОЙ ОБЛАСТИ</w:t>
      </w:r>
    </w:p>
    <w:p w:rsidR="00876804" w:rsidRDefault="00876804" w:rsidP="00876804">
      <w:pPr>
        <w:tabs>
          <w:tab w:val="left" w:pos="5651"/>
          <w:tab w:val="left" w:pos="7051"/>
        </w:tabs>
        <w:jc w:val="center"/>
      </w:pPr>
    </w:p>
    <w:p w:rsidR="00876804" w:rsidRDefault="00876804" w:rsidP="0087680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876804" w:rsidRDefault="00876804" w:rsidP="00876804">
      <w:pPr>
        <w:pStyle w:val="4"/>
        <w:spacing w:before="0" w:after="0"/>
        <w:rPr>
          <w:sz w:val="16"/>
          <w:szCs w:val="16"/>
        </w:rPr>
      </w:pPr>
    </w:p>
    <w:p w:rsidR="00876804" w:rsidRDefault="00476729" w:rsidP="00876804">
      <w:pPr>
        <w:tabs>
          <w:tab w:val="left" w:pos="720"/>
          <w:tab w:val="left" w:pos="8803"/>
        </w:tabs>
        <w:jc w:val="both"/>
        <w:rPr>
          <w:sz w:val="28"/>
        </w:rPr>
      </w:pPr>
      <w:proofErr w:type="gramStart"/>
      <w:r>
        <w:rPr>
          <w:sz w:val="28"/>
        </w:rPr>
        <w:t>о</w:t>
      </w:r>
      <w:r w:rsidR="00876804">
        <w:rPr>
          <w:sz w:val="28"/>
        </w:rPr>
        <w:t>т</w:t>
      </w:r>
      <w:proofErr w:type="gramEnd"/>
      <w:r>
        <w:rPr>
          <w:sz w:val="28"/>
        </w:rPr>
        <w:t xml:space="preserve"> 06.06.2016 г.</w:t>
      </w:r>
      <w:r w:rsidR="00876804">
        <w:rPr>
          <w:sz w:val="28"/>
        </w:rPr>
        <w:t xml:space="preserve">                                         №</w:t>
      </w:r>
      <w:r>
        <w:rPr>
          <w:sz w:val="28"/>
        </w:rPr>
        <w:t xml:space="preserve"> 56</w:t>
      </w:r>
      <w:r w:rsidR="00876804">
        <w:rPr>
          <w:sz w:val="28"/>
        </w:rPr>
        <w:tab/>
        <w:t xml:space="preserve"> </w:t>
      </w:r>
    </w:p>
    <w:p w:rsidR="00876804" w:rsidRDefault="00876804" w:rsidP="0087680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</w:t>
      </w:r>
    </w:p>
    <w:p w:rsidR="00876804" w:rsidRDefault="00476729" w:rsidP="00876804">
      <w:pPr>
        <w:pStyle w:val="3"/>
      </w:pPr>
      <w:proofErr w:type="gramStart"/>
      <w:r>
        <w:t>о</w:t>
      </w:r>
      <w:proofErr w:type="gramEnd"/>
      <w:r w:rsidR="00876804">
        <w:t xml:space="preserve"> предоставлении земельного участка</w:t>
      </w:r>
    </w:p>
    <w:p w:rsidR="00876804" w:rsidRDefault="00876804" w:rsidP="00876804">
      <w:pPr>
        <w:rPr>
          <w:sz w:val="16"/>
          <w:szCs w:val="16"/>
        </w:rPr>
      </w:pPr>
    </w:p>
    <w:p w:rsidR="00876804" w:rsidRDefault="00876804" w:rsidP="00876804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Рассмотрев заявление</w:t>
      </w:r>
      <w:r>
        <w:rPr>
          <w:b/>
          <w:sz w:val="28"/>
        </w:rPr>
        <w:t xml:space="preserve"> </w:t>
      </w:r>
      <w:r>
        <w:rPr>
          <w:sz w:val="28"/>
        </w:rPr>
        <w:t>Титовой Ларисы Викторовны, зарегистрированной по адресу: Смоленская область, Рославльский район, д.Галеевка-1, ул.</w:t>
      </w:r>
      <w:r w:rsidR="00476729">
        <w:rPr>
          <w:sz w:val="28"/>
        </w:rPr>
        <w:t xml:space="preserve"> </w:t>
      </w:r>
      <w:r>
        <w:rPr>
          <w:sz w:val="28"/>
        </w:rPr>
        <w:t>Молодежная, дом 16, кв.2,  о предоставлении земельного участка, прилегающего к блоку жилого  дома по адресу: Смоленская область, Рославльский район, Грязенятское с/п, д.Галеевка-1, ул.</w:t>
      </w:r>
      <w:r w:rsidR="00476729">
        <w:rPr>
          <w:sz w:val="28"/>
        </w:rPr>
        <w:t xml:space="preserve"> </w:t>
      </w:r>
      <w:r>
        <w:rPr>
          <w:sz w:val="28"/>
        </w:rPr>
        <w:t xml:space="preserve">Молодежная, дом №16, блок №2, в собственность для ведения личного подсобного хозяйства, руководствуясь статьями 39.2, 39.3, 39.17, 39.20 Земельного кодекса Российской Федерации,  </w:t>
      </w:r>
    </w:p>
    <w:p w:rsidR="00876804" w:rsidRDefault="00876804" w:rsidP="00876804">
      <w:pPr>
        <w:tabs>
          <w:tab w:val="left" w:pos="2241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76804" w:rsidRDefault="00876804" w:rsidP="00876804">
      <w:pPr>
        <w:tabs>
          <w:tab w:val="left" w:pos="5651"/>
          <w:tab w:val="left" w:pos="6059"/>
        </w:tabs>
        <w:jc w:val="both"/>
        <w:rPr>
          <w:sz w:val="28"/>
        </w:rPr>
      </w:pPr>
      <w:r>
        <w:rPr>
          <w:sz w:val="28"/>
        </w:rPr>
        <w:t xml:space="preserve">Администрация Грязенятского сельского поселения </w:t>
      </w:r>
    </w:p>
    <w:p w:rsidR="00876804" w:rsidRDefault="00876804" w:rsidP="00876804">
      <w:pPr>
        <w:pStyle w:val="a3"/>
        <w:spacing w:after="0"/>
        <w:rPr>
          <w:sz w:val="28"/>
        </w:rPr>
      </w:pPr>
      <w:r>
        <w:rPr>
          <w:sz w:val="28"/>
        </w:rPr>
        <w:t xml:space="preserve">Рославльского района Смоленской области </w:t>
      </w:r>
    </w:p>
    <w:p w:rsidR="00876804" w:rsidRDefault="00876804" w:rsidP="00876804">
      <w:pPr>
        <w:pStyle w:val="a3"/>
        <w:spacing w:after="0"/>
        <w:rPr>
          <w:sz w:val="28"/>
        </w:rPr>
      </w:pPr>
      <w:r>
        <w:rPr>
          <w:sz w:val="28"/>
        </w:rPr>
        <w:t>п о с т а н о в л я е т:</w:t>
      </w:r>
    </w:p>
    <w:p w:rsidR="00876804" w:rsidRDefault="00876804" w:rsidP="00876804">
      <w:pPr>
        <w:jc w:val="both"/>
        <w:rPr>
          <w:sz w:val="20"/>
          <w:szCs w:val="20"/>
        </w:rPr>
      </w:pPr>
    </w:p>
    <w:p w:rsidR="00876804" w:rsidRDefault="00876804" w:rsidP="00876804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    Предоставить </w:t>
      </w:r>
      <w:r>
        <w:rPr>
          <w:sz w:val="28"/>
        </w:rPr>
        <w:t>Титовой Ларисе Викторовне из земель населенных пунктов для ведения личного подсобного хозяйства земельный участок, расположенный по адресу: Смоленская область, Рославльский район, Грязенятское с/п, д.Галеевка-1, ул</w:t>
      </w:r>
      <w:r w:rsidR="00476729">
        <w:rPr>
          <w:sz w:val="28"/>
        </w:rPr>
        <w:t xml:space="preserve">. </w:t>
      </w:r>
      <w:r>
        <w:rPr>
          <w:sz w:val="28"/>
        </w:rPr>
        <w:t xml:space="preserve">Молодежная, дом №16, блок №2, площадью 2500 </w:t>
      </w:r>
      <w:proofErr w:type="spellStart"/>
      <w:r>
        <w:rPr>
          <w:spacing w:val="7"/>
          <w:sz w:val="28"/>
          <w:szCs w:val="28"/>
        </w:rPr>
        <w:t>кв.м</w:t>
      </w:r>
      <w:proofErr w:type="spellEnd"/>
      <w:r>
        <w:rPr>
          <w:spacing w:val="7"/>
          <w:sz w:val="28"/>
          <w:szCs w:val="28"/>
        </w:rPr>
        <w:t>. (кадастровый номер 67:15:2380101:218), прилегающий к блоку жилого дома (кадастровый номер 67:15:2380101:186)</w:t>
      </w:r>
      <w:r>
        <w:rPr>
          <w:sz w:val="28"/>
        </w:rPr>
        <w:t xml:space="preserve">, принадлежащему ей на праве собственности согласно </w:t>
      </w:r>
      <w:r>
        <w:rPr>
          <w:sz w:val="28"/>
          <w:szCs w:val="28"/>
        </w:rPr>
        <w:t xml:space="preserve">записи регистрации в ЕГРП от 25.01.2016г. №67-67/006-67/006/048/2016-230/2, в собственность </w:t>
      </w:r>
      <w:r>
        <w:rPr>
          <w:sz w:val="28"/>
        </w:rPr>
        <w:t xml:space="preserve"> за плату, с одновременным оформлением договора купли-продажи земельного участка.</w:t>
      </w:r>
    </w:p>
    <w:p w:rsidR="00876804" w:rsidRDefault="00876804" w:rsidP="00876804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 Право собственности на земельный участок подлежит государственной регистрации в </w:t>
      </w:r>
      <w:r>
        <w:rPr>
          <w:sz w:val="28"/>
          <w:szCs w:val="28"/>
        </w:rPr>
        <w:t xml:space="preserve">Управлении </w:t>
      </w:r>
      <w:r>
        <w:rPr>
          <w:sz w:val="28"/>
        </w:rPr>
        <w:t>Федеральной службы государственной регистрации, кадастра и картографии по Смоленской области.</w:t>
      </w:r>
    </w:p>
    <w:p w:rsidR="00876804" w:rsidRDefault="00876804" w:rsidP="00876804">
      <w:pPr>
        <w:tabs>
          <w:tab w:val="left" w:pos="720"/>
        </w:tabs>
        <w:jc w:val="both"/>
        <w:rPr>
          <w:sz w:val="28"/>
        </w:rPr>
      </w:pPr>
    </w:p>
    <w:p w:rsidR="00876804" w:rsidRDefault="00876804" w:rsidP="00876804">
      <w:pPr>
        <w:tabs>
          <w:tab w:val="left" w:pos="720"/>
        </w:tabs>
        <w:jc w:val="both"/>
        <w:rPr>
          <w:sz w:val="20"/>
          <w:szCs w:val="20"/>
        </w:rPr>
      </w:pPr>
    </w:p>
    <w:p w:rsidR="00876804" w:rsidRDefault="00876804" w:rsidP="00876804">
      <w:pPr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                                                                            </w:t>
      </w:r>
    </w:p>
    <w:p w:rsidR="00876804" w:rsidRDefault="00876804" w:rsidP="00876804">
      <w:pPr>
        <w:pStyle w:val="2"/>
        <w:ind w:left="0" w:firstLine="0"/>
        <w:rPr>
          <w:sz w:val="28"/>
        </w:rPr>
      </w:pPr>
      <w:r>
        <w:rPr>
          <w:sz w:val="28"/>
        </w:rPr>
        <w:t xml:space="preserve">Грязенятского сельского поселения                                              </w:t>
      </w:r>
    </w:p>
    <w:p w:rsidR="00876804" w:rsidRDefault="00876804" w:rsidP="00876804">
      <w:pPr>
        <w:pStyle w:val="2"/>
        <w:ind w:left="0" w:firstLine="0"/>
      </w:pPr>
      <w:r>
        <w:rPr>
          <w:sz w:val="28"/>
        </w:rPr>
        <w:t>Рославльского района Смоленской</w:t>
      </w:r>
      <w:r w:rsidR="00476729">
        <w:rPr>
          <w:sz w:val="28"/>
        </w:rPr>
        <w:t xml:space="preserve"> области      </w:t>
      </w:r>
      <w:r>
        <w:rPr>
          <w:sz w:val="28"/>
        </w:rPr>
        <w:t xml:space="preserve">                     Г.И.Мамонтов</w:t>
      </w:r>
    </w:p>
    <w:p w:rsidR="00876804" w:rsidRDefault="00876804" w:rsidP="00876804">
      <w:pPr>
        <w:pStyle w:val="20"/>
        <w:jc w:val="both"/>
      </w:pPr>
    </w:p>
    <w:p w:rsidR="002D30CF" w:rsidRDefault="002D30CF"/>
    <w:p w:rsidR="00476729" w:rsidRDefault="00476729">
      <w:bookmarkStart w:id="0" w:name="_GoBack"/>
      <w:bookmarkEnd w:id="0"/>
    </w:p>
    <w:sectPr w:rsidR="00476729" w:rsidSect="001D7A91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6E"/>
    <w:rsid w:val="001D7A91"/>
    <w:rsid w:val="001F336E"/>
    <w:rsid w:val="002D30CF"/>
    <w:rsid w:val="00476729"/>
    <w:rsid w:val="00876804"/>
    <w:rsid w:val="00B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095AF9-7B8F-4DC7-B561-23E2AF6C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680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768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68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768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semiHidden/>
    <w:unhideWhenUsed/>
    <w:rsid w:val="0087680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3">
    <w:name w:val="Body Text"/>
    <w:basedOn w:val="a"/>
    <w:link w:val="a4"/>
    <w:semiHidden/>
    <w:unhideWhenUsed/>
    <w:rsid w:val="00876804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76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Continue 2"/>
    <w:basedOn w:val="a"/>
    <w:semiHidden/>
    <w:unhideWhenUsed/>
    <w:rsid w:val="00876804"/>
    <w:pPr>
      <w:overflowPunct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5">
    <w:name w:val="Plain Text"/>
    <w:basedOn w:val="a"/>
    <w:link w:val="a6"/>
    <w:semiHidden/>
    <w:unhideWhenUsed/>
    <w:rsid w:val="0047672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767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67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7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7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2016-06-07T08:17:00Z</cp:lastPrinted>
  <dcterms:created xsi:type="dcterms:W3CDTF">2016-06-07T07:58:00Z</dcterms:created>
  <dcterms:modified xsi:type="dcterms:W3CDTF">2016-06-30T07:31:00Z</dcterms:modified>
</cp:coreProperties>
</file>