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4D" w:rsidRPr="005410B8" w:rsidRDefault="004E1A4D" w:rsidP="004E1A4D">
      <w:pPr>
        <w:spacing w:before="120" w:after="0"/>
        <w:jc w:val="center"/>
        <w:rPr>
          <w:rFonts w:ascii="Times New Roman" w:hAnsi="Times New Roman" w:cs="Times New Roman"/>
          <w:sz w:val="28"/>
          <w:szCs w:val="19"/>
        </w:rPr>
      </w:pPr>
      <w:r w:rsidRPr="005410B8">
        <w:rPr>
          <w:rFonts w:ascii="Times New Roman" w:hAnsi="Times New Roman" w:cs="Times New Roman"/>
          <w:noProof/>
          <w:sz w:val="28"/>
          <w:szCs w:val="19"/>
        </w:rPr>
        <w:drawing>
          <wp:inline distT="0" distB="0" distL="0" distR="0" wp14:anchorId="3AF0D1C1" wp14:editId="43ABA89D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4D" w:rsidRPr="002E21D2" w:rsidRDefault="002E21D2" w:rsidP="004E1A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D2">
        <w:rPr>
          <w:rFonts w:ascii="Times New Roman" w:hAnsi="Times New Roman" w:cs="Times New Roman"/>
          <w:b/>
          <w:sz w:val="28"/>
          <w:szCs w:val="19"/>
        </w:rPr>
        <w:t>АДМИНИСТРАЦИЯ</w:t>
      </w:r>
    </w:p>
    <w:p w:rsidR="004E1A4D" w:rsidRPr="005410B8" w:rsidRDefault="00867C37" w:rsidP="004E1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ГРЯЗЕНЯТСКОГО</w:t>
      </w:r>
      <w:r w:rsidR="004E1A4D" w:rsidRPr="005410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1A4D" w:rsidRPr="005410B8" w:rsidRDefault="004E1A4D" w:rsidP="004E1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B8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4E1A4D" w:rsidRPr="005410B8" w:rsidRDefault="004E1A4D" w:rsidP="004E1A4D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15"/>
        </w:rPr>
      </w:pPr>
    </w:p>
    <w:p w:rsidR="004E1A4D" w:rsidRPr="005410B8" w:rsidRDefault="004E1A4D" w:rsidP="004E1A4D">
      <w:pPr>
        <w:pStyle w:val="7"/>
        <w:rPr>
          <w:sz w:val="36"/>
          <w:szCs w:val="36"/>
        </w:rPr>
      </w:pPr>
      <w:r w:rsidRPr="005410B8">
        <w:rPr>
          <w:szCs w:val="30"/>
        </w:rPr>
        <w:t>П О С Т А Н О В Л Е Н И Е</w:t>
      </w:r>
    </w:p>
    <w:p w:rsidR="004E1A4D" w:rsidRPr="005410B8" w:rsidRDefault="004E1A4D" w:rsidP="004E1A4D">
      <w:pPr>
        <w:spacing w:after="0"/>
        <w:rPr>
          <w:rFonts w:ascii="Times New Roman" w:hAnsi="Times New Roman" w:cs="Times New Roman"/>
        </w:rPr>
      </w:pPr>
    </w:p>
    <w:p w:rsidR="004E1A4D" w:rsidRPr="005410B8" w:rsidRDefault="008013BA" w:rsidP="004E1A4D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257AB0">
        <w:rPr>
          <w:rFonts w:ascii="Times New Roman" w:hAnsi="Times New Roman" w:cs="Times New Roman"/>
          <w:sz w:val="28"/>
        </w:rPr>
        <w:t>т</w:t>
      </w:r>
      <w:proofErr w:type="gramEnd"/>
      <w:r w:rsidR="00257AB0">
        <w:rPr>
          <w:rFonts w:ascii="Times New Roman" w:hAnsi="Times New Roman" w:cs="Times New Roman"/>
          <w:sz w:val="28"/>
        </w:rPr>
        <w:t xml:space="preserve"> 29.04.2016 г.</w:t>
      </w:r>
      <w:r w:rsidR="004E1A4D">
        <w:rPr>
          <w:rFonts w:ascii="Times New Roman" w:hAnsi="Times New Roman" w:cs="Times New Roman"/>
          <w:sz w:val="28"/>
        </w:rPr>
        <w:t xml:space="preserve">    </w:t>
      </w:r>
      <w:r w:rsidR="004E1A4D" w:rsidRPr="005410B8">
        <w:rPr>
          <w:rFonts w:ascii="Times New Roman" w:hAnsi="Times New Roman" w:cs="Times New Roman"/>
          <w:sz w:val="28"/>
        </w:rPr>
        <w:t>№</w:t>
      </w:r>
      <w:r w:rsidR="00257AB0">
        <w:rPr>
          <w:rFonts w:ascii="Times New Roman" w:hAnsi="Times New Roman" w:cs="Times New Roman"/>
          <w:sz w:val="28"/>
        </w:rPr>
        <w:t xml:space="preserve"> 47</w:t>
      </w:r>
    </w:p>
    <w:p w:rsidR="004E1A4D" w:rsidRPr="005410B8" w:rsidRDefault="004E1A4D" w:rsidP="004E1A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1A4D" w:rsidRDefault="008013BA" w:rsidP="004E1A4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proofErr w:type="gramEnd"/>
      <w:r w:rsidR="004E1A4D" w:rsidRPr="005410B8">
        <w:rPr>
          <w:rFonts w:ascii="Times New Roman" w:hAnsi="Times New Roman" w:cs="Times New Roman"/>
          <w:sz w:val="28"/>
        </w:rPr>
        <w:t xml:space="preserve"> признании утратившим</w:t>
      </w:r>
      <w:r w:rsidR="004E1A4D">
        <w:rPr>
          <w:rFonts w:ascii="Times New Roman" w:hAnsi="Times New Roman" w:cs="Times New Roman"/>
          <w:sz w:val="28"/>
        </w:rPr>
        <w:t xml:space="preserve"> </w:t>
      </w:r>
      <w:r w:rsidR="004E1A4D" w:rsidRPr="005410B8">
        <w:rPr>
          <w:rFonts w:ascii="Times New Roman" w:hAnsi="Times New Roman" w:cs="Times New Roman"/>
          <w:sz w:val="28"/>
        </w:rPr>
        <w:t xml:space="preserve">силу постановление </w:t>
      </w:r>
      <w:r>
        <w:rPr>
          <w:rFonts w:ascii="Times New Roman" w:hAnsi="Times New Roman" w:cs="Times New Roman"/>
          <w:sz w:val="28"/>
        </w:rPr>
        <w:t>Администрации</w:t>
      </w:r>
      <w:r w:rsidR="004E1A4D">
        <w:rPr>
          <w:rFonts w:ascii="Times New Roman" w:hAnsi="Times New Roman" w:cs="Times New Roman"/>
          <w:sz w:val="28"/>
        </w:rPr>
        <w:t xml:space="preserve">          </w:t>
      </w:r>
      <w:r w:rsidR="00867C37">
        <w:rPr>
          <w:rFonts w:ascii="Times New Roman" w:hAnsi="Times New Roman" w:cs="Times New Roman"/>
          <w:sz w:val="28"/>
        </w:rPr>
        <w:t>Грязенятского</w:t>
      </w:r>
      <w:r w:rsidR="004E1A4D">
        <w:rPr>
          <w:rFonts w:ascii="Times New Roman" w:hAnsi="Times New Roman" w:cs="Times New Roman"/>
          <w:sz w:val="28"/>
        </w:rPr>
        <w:t xml:space="preserve"> </w:t>
      </w:r>
      <w:r w:rsidR="004E1A4D" w:rsidRPr="005410B8">
        <w:rPr>
          <w:rFonts w:ascii="Times New Roman" w:hAnsi="Times New Roman" w:cs="Times New Roman"/>
          <w:sz w:val="28"/>
        </w:rPr>
        <w:t>сельского поселения Рославльского</w:t>
      </w:r>
      <w:r>
        <w:rPr>
          <w:rFonts w:ascii="Times New Roman" w:hAnsi="Times New Roman" w:cs="Times New Roman"/>
          <w:sz w:val="28"/>
        </w:rPr>
        <w:t xml:space="preserve"> района Смоленской области от 20.12.2012 г. № 51</w:t>
      </w:r>
    </w:p>
    <w:p w:rsidR="004E1A4D" w:rsidRDefault="004E1A4D" w:rsidP="004E1A4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</w:rPr>
      </w:pPr>
    </w:p>
    <w:p w:rsidR="004E1A4D" w:rsidRDefault="004E1A4D" w:rsidP="004E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410B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 w:rsidR="0086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Смоленской области от 28.05.2015 № 59-з «О внесении изменений в областной закон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</w:t>
      </w:r>
    </w:p>
    <w:p w:rsidR="004E1A4D" w:rsidRPr="00A172BD" w:rsidRDefault="004E1A4D" w:rsidP="004E1A4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</w:t>
      </w:r>
      <w:r w:rsidRPr="00A172BD">
        <w:rPr>
          <w:rFonts w:ascii="Times New Roman" w:hAnsi="Times New Roman" w:cs="Times New Roman"/>
          <w:sz w:val="28"/>
        </w:rPr>
        <w:t>:</w:t>
      </w:r>
    </w:p>
    <w:p w:rsidR="004E1A4D" w:rsidRDefault="004E1A4D" w:rsidP="004E1A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 Признать утратившим силу постановление </w:t>
      </w:r>
      <w:r w:rsidR="008013BA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867C37">
        <w:rPr>
          <w:rFonts w:ascii="Times New Roman" w:hAnsi="Times New Roman" w:cs="Times New Roman"/>
          <w:sz w:val="28"/>
        </w:rPr>
        <w:t>Грязенятского</w:t>
      </w:r>
      <w:r>
        <w:rPr>
          <w:rFonts w:ascii="Times New Roman" w:hAnsi="Times New Roman" w:cs="Times New Roman"/>
          <w:sz w:val="28"/>
        </w:rPr>
        <w:t xml:space="preserve"> сельского поселения Рославльского</w:t>
      </w:r>
      <w:r w:rsidR="008013BA">
        <w:rPr>
          <w:rFonts w:ascii="Times New Roman" w:hAnsi="Times New Roman" w:cs="Times New Roman"/>
          <w:sz w:val="28"/>
        </w:rPr>
        <w:t xml:space="preserve"> района Смоленской области от 20.12.2012 г.          № 51</w:t>
      </w:r>
      <w:r>
        <w:rPr>
          <w:rFonts w:ascii="Times New Roman" w:hAnsi="Times New Roman" w:cs="Times New Roman"/>
          <w:sz w:val="28"/>
        </w:rPr>
        <w:t xml:space="preserve"> «</w:t>
      </w:r>
      <w:r w:rsidRPr="005410B8">
        <w:rPr>
          <w:rFonts w:ascii="Times New Roman" w:hAnsi="Times New Roman" w:cs="Times New Roman"/>
          <w:sz w:val="28"/>
        </w:rPr>
        <w:t>Об определении уполномоченного 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410B8">
        <w:rPr>
          <w:rFonts w:ascii="Times New Roman" w:hAnsi="Times New Roman" w:cs="Times New Roman"/>
          <w:sz w:val="28"/>
        </w:rPr>
        <w:t>по обеспечению детей - сирот и 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5410B8">
        <w:rPr>
          <w:rFonts w:ascii="Times New Roman" w:hAnsi="Times New Roman" w:cs="Times New Roman"/>
          <w:sz w:val="28"/>
        </w:rPr>
        <w:t>оставшихся без попечения родителей, лиц из числа детей-сирот и детей, оставшихся без</w:t>
      </w:r>
      <w:r>
        <w:rPr>
          <w:rFonts w:ascii="Times New Roman" w:hAnsi="Times New Roman" w:cs="Times New Roman"/>
          <w:sz w:val="28"/>
        </w:rPr>
        <w:t xml:space="preserve"> </w:t>
      </w:r>
      <w:r w:rsidRPr="005410B8">
        <w:rPr>
          <w:rFonts w:ascii="Times New Roman" w:hAnsi="Times New Roman" w:cs="Times New Roman"/>
          <w:sz w:val="28"/>
        </w:rPr>
        <w:t>попечения родителей, не имеющих</w:t>
      </w:r>
      <w:r>
        <w:rPr>
          <w:rFonts w:ascii="Times New Roman" w:hAnsi="Times New Roman" w:cs="Times New Roman"/>
          <w:sz w:val="28"/>
        </w:rPr>
        <w:t xml:space="preserve"> закрепленного жилого помещения, </w:t>
      </w:r>
      <w:r w:rsidRPr="005410B8">
        <w:rPr>
          <w:rFonts w:ascii="Times New Roman" w:hAnsi="Times New Roman" w:cs="Times New Roman"/>
          <w:sz w:val="28"/>
        </w:rPr>
        <w:t>жилыми помещениями»</w:t>
      </w:r>
      <w:r>
        <w:rPr>
          <w:rFonts w:ascii="Times New Roman" w:hAnsi="Times New Roman" w:cs="Times New Roman"/>
          <w:sz w:val="28"/>
        </w:rPr>
        <w:t>.</w:t>
      </w:r>
      <w:r w:rsidRPr="005410B8">
        <w:rPr>
          <w:rFonts w:ascii="Times New Roman" w:hAnsi="Times New Roman" w:cs="Times New Roman"/>
          <w:sz w:val="28"/>
        </w:rPr>
        <w:t xml:space="preserve">     </w:t>
      </w:r>
      <w:r w:rsidRPr="00A172BD">
        <w:rPr>
          <w:rFonts w:ascii="Times New Roman" w:hAnsi="Times New Roman" w:cs="Times New Roman"/>
          <w:sz w:val="28"/>
        </w:rPr>
        <w:tab/>
      </w:r>
    </w:p>
    <w:p w:rsidR="004E1A4D" w:rsidRDefault="004E1A4D" w:rsidP="004E1A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  </w:t>
      </w:r>
      <w:r w:rsidRPr="00DB4451">
        <w:rPr>
          <w:rFonts w:ascii="Times New Roman" w:hAnsi="Times New Roman" w:cs="Times New Roman"/>
          <w:sz w:val="28"/>
        </w:rPr>
        <w:t xml:space="preserve">Настоящее </w:t>
      </w:r>
      <w:r>
        <w:rPr>
          <w:rFonts w:ascii="Times New Roman" w:hAnsi="Times New Roman" w:cs="Times New Roman"/>
          <w:sz w:val="28"/>
        </w:rPr>
        <w:t>постановление</w:t>
      </w:r>
      <w:r w:rsidRPr="00DB4451">
        <w:rPr>
          <w:rFonts w:ascii="Times New Roman" w:hAnsi="Times New Roman" w:cs="Times New Roman"/>
          <w:sz w:val="28"/>
        </w:rPr>
        <w:t xml:space="preserve"> вступает в силу со </w:t>
      </w:r>
      <w:r w:rsidR="00867C37">
        <w:rPr>
          <w:rFonts w:ascii="Times New Roman" w:hAnsi="Times New Roman" w:cs="Times New Roman"/>
          <w:sz w:val="28"/>
        </w:rPr>
        <w:t xml:space="preserve">дня его принятия и применяется </w:t>
      </w:r>
      <w:r w:rsidRPr="00DB4451">
        <w:rPr>
          <w:rFonts w:ascii="Times New Roman" w:hAnsi="Times New Roman" w:cs="Times New Roman"/>
          <w:sz w:val="28"/>
        </w:rPr>
        <w:t xml:space="preserve">к правоотношениям, возникшим с </w:t>
      </w:r>
      <w:r>
        <w:rPr>
          <w:rFonts w:ascii="Times New Roman" w:hAnsi="Times New Roman" w:cs="Times New Roman"/>
          <w:sz w:val="28"/>
        </w:rPr>
        <w:t>01 января</w:t>
      </w:r>
      <w:r w:rsidRPr="00DB4451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6</w:t>
      </w:r>
      <w:r w:rsidRPr="00DB4451">
        <w:rPr>
          <w:rFonts w:ascii="Times New Roman" w:hAnsi="Times New Roman" w:cs="Times New Roman"/>
          <w:sz w:val="28"/>
        </w:rPr>
        <w:t xml:space="preserve"> года.</w:t>
      </w:r>
    </w:p>
    <w:p w:rsidR="004E1A4D" w:rsidRPr="00A172BD" w:rsidRDefault="004E1A4D" w:rsidP="004E1A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   </w:t>
      </w:r>
      <w:r w:rsidRPr="00A172BD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исполнения</w:t>
      </w:r>
      <w:r w:rsidRPr="00A172BD">
        <w:rPr>
          <w:rFonts w:ascii="Times New Roman" w:hAnsi="Times New Roman" w:cs="Times New Roman"/>
          <w:sz w:val="28"/>
        </w:rPr>
        <w:t xml:space="preserve"> настоящего постановления оставляю за собой. </w:t>
      </w:r>
    </w:p>
    <w:p w:rsidR="004E1A4D" w:rsidRPr="00A172BD" w:rsidRDefault="004E1A4D" w:rsidP="004E1A4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7C37" w:rsidRDefault="00867C37" w:rsidP="004E1A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867C37" w:rsidRDefault="00867C37" w:rsidP="004E1A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Грязенятского сельского поселения</w:t>
      </w:r>
    </w:p>
    <w:p w:rsidR="004E1A4D" w:rsidRPr="005410B8" w:rsidRDefault="00867C37" w:rsidP="004E1A4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Рославльского района Смоленской области                                    </w:t>
      </w:r>
      <w:r w:rsidR="004E1A4D" w:rsidRPr="00A172B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>И. Мамонтов</w:t>
      </w:r>
    </w:p>
    <w:p w:rsidR="004E1A4D" w:rsidRPr="005410B8" w:rsidRDefault="004E1A4D" w:rsidP="004E1A4D">
      <w:pPr>
        <w:spacing w:after="0"/>
        <w:rPr>
          <w:rFonts w:ascii="Times New Roman" w:hAnsi="Times New Roman" w:cs="Times New Roman"/>
          <w:sz w:val="28"/>
        </w:rPr>
      </w:pPr>
    </w:p>
    <w:p w:rsidR="004E1A4D" w:rsidRDefault="004E1A4D" w:rsidP="004E1A4D"/>
    <w:p w:rsidR="003D65FE" w:rsidRDefault="003D65FE"/>
    <w:sectPr w:rsidR="003D65FE" w:rsidSect="002E21D2">
      <w:pgSz w:w="11906" w:h="16838"/>
      <w:pgMar w:top="1135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8"/>
    <w:rsid w:val="00257AB0"/>
    <w:rsid w:val="002E21D2"/>
    <w:rsid w:val="003D65FE"/>
    <w:rsid w:val="004E1A4D"/>
    <w:rsid w:val="007010D8"/>
    <w:rsid w:val="008013BA"/>
    <w:rsid w:val="008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2609CB-2E79-464D-B611-D58A7FA8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4D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4E1A4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E1A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2016-05-10T08:02:00Z</cp:lastPrinted>
  <dcterms:created xsi:type="dcterms:W3CDTF">2016-04-21T07:29:00Z</dcterms:created>
  <dcterms:modified xsi:type="dcterms:W3CDTF">2016-05-10T08:04:00Z</dcterms:modified>
</cp:coreProperties>
</file>