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38" w:rsidRDefault="00C04C38" w:rsidP="00C04C38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04C38" w:rsidRDefault="00C04C38" w:rsidP="00302F67">
      <w:pPr>
        <w:jc w:val="center"/>
        <w:rPr>
          <w:noProof/>
          <w:sz w:val="28"/>
          <w:szCs w:val="28"/>
        </w:rPr>
      </w:pPr>
    </w:p>
    <w:p w:rsidR="00C04C38" w:rsidRDefault="00302F67" w:rsidP="00302F6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0AC702" wp14:editId="228180C7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38" w:rsidRDefault="00C04C38" w:rsidP="00C04C38">
      <w:pPr>
        <w:rPr>
          <w:b/>
          <w:sz w:val="28"/>
          <w:szCs w:val="28"/>
        </w:rPr>
      </w:pPr>
    </w:p>
    <w:p w:rsidR="00C04C38" w:rsidRDefault="00C04C38" w:rsidP="00C04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4C38" w:rsidRDefault="00C04C38" w:rsidP="00C04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ГРЯЗЕНЯТСКОГО СЕЛЬСКОГО ПОСЕЛЕНИЯ                          РОСЛАВЛЬСКОГО </w:t>
      </w:r>
      <w:proofErr w:type="gramStart"/>
      <w:r>
        <w:rPr>
          <w:b/>
          <w:sz w:val="28"/>
          <w:szCs w:val="28"/>
        </w:rPr>
        <w:t>РАЙОНА  СМОЛЕНСКОЙ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C04C38" w:rsidRDefault="00C04C38" w:rsidP="00C04C38">
      <w:pPr>
        <w:jc w:val="center"/>
        <w:rPr>
          <w:b/>
          <w:sz w:val="28"/>
          <w:szCs w:val="28"/>
        </w:rPr>
      </w:pPr>
    </w:p>
    <w:p w:rsidR="00C04C38" w:rsidRDefault="00C04C38" w:rsidP="00C04C38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4C38" w:rsidRDefault="00C04C38" w:rsidP="00C04C38">
      <w:pPr>
        <w:jc w:val="both"/>
        <w:rPr>
          <w:sz w:val="28"/>
          <w:szCs w:val="28"/>
        </w:rPr>
      </w:pPr>
    </w:p>
    <w:p w:rsidR="00C04C38" w:rsidRDefault="00302F67" w:rsidP="00C04C38">
      <w:pPr>
        <w:tabs>
          <w:tab w:val="left" w:pos="68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29.01.2016года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06</w:t>
      </w:r>
    </w:p>
    <w:p w:rsidR="00C04C38" w:rsidRDefault="00C04C38" w:rsidP="00C04C3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4C38" w:rsidRDefault="00C04C38" w:rsidP="00C04C38">
      <w:pPr>
        <w:pStyle w:val="ConsPlusTitle"/>
        <w:widowControl/>
        <w:ind w:right="5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C04C38" w:rsidRDefault="00C04C38" w:rsidP="00C04C38">
      <w:pPr>
        <w:pStyle w:val="ConsPlusTitle"/>
        <w:widowControl/>
        <w:ind w:right="5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своевременном оповещении и информировании населения»</w:t>
      </w:r>
    </w:p>
    <w:p w:rsidR="00C04C38" w:rsidRDefault="00C04C38" w:rsidP="00C04C38">
      <w:pPr>
        <w:tabs>
          <w:tab w:val="left" w:pos="900"/>
        </w:tabs>
        <w:jc w:val="center"/>
        <w:rPr>
          <w:sz w:val="28"/>
          <w:szCs w:val="28"/>
        </w:rPr>
      </w:pPr>
    </w:p>
    <w:p w:rsidR="00302F67" w:rsidRDefault="00C04C38" w:rsidP="00C04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21 декабря 1994 года         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01 марта 1993 года № 178 «О создании локальных систем в районах размещения </w:t>
      </w:r>
      <w:r w:rsidR="00302F67">
        <w:rPr>
          <w:sz w:val="28"/>
          <w:szCs w:val="28"/>
        </w:rPr>
        <w:t xml:space="preserve">потенциально опасных объектов» </w:t>
      </w:r>
    </w:p>
    <w:p w:rsidR="00C04C38" w:rsidRPr="00302F67" w:rsidRDefault="00C04C38" w:rsidP="00302F67">
      <w:pPr>
        <w:jc w:val="center"/>
        <w:rPr>
          <w:sz w:val="40"/>
          <w:szCs w:val="40"/>
        </w:rPr>
      </w:pPr>
      <w:proofErr w:type="gramStart"/>
      <w:r w:rsidRPr="00302F67">
        <w:rPr>
          <w:sz w:val="40"/>
          <w:szCs w:val="40"/>
        </w:rPr>
        <w:t>постановляет</w:t>
      </w:r>
      <w:proofErr w:type="gramEnd"/>
      <w:r w:rsidRPr="00302F67">
        <w:rPr>
          <w:sz w:val="40"/>
          <w:szCs w:val="40"/>
        </w:rPr>
        <w:t>:</w:t>
      </w:r>
    </w:p>
    <w:p w:rsidR="00C04C38" w:rsidRDefault="00C04C38" w:rsidP="00302F67">
      <w:pPr>
        <w:tabs>
          <w:tab w:val="left" w:pos="900"/>
        </w:tabs>
        <w:jc w:val="both"/>
        <w:rPr>
          <w:sz w:val="28"/>
          <w:szCs w:val="28"/>
        </w:rPr>
      </w:pPr>
    </w:p>
    <w:p w:rsidR="00C04C38" w:rsidRDefault="00C04C38" w:rsidP="00C04C38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 о своевременном оповещении и информировании населения.</w:t>
      </w:r>
    </w:p>
    <w:p w:rsidR="00C04C38" w:rsidRDefault="00C04C38" w:rsidP="00C04C38">
      <w:pPr>
        <w:tabs>
          <w:tab w:val="left" w:pos="900"/>
        </w:tabs>
        <w:ind w:firstLine="360"/>
        <w:jc w:val="both"/>
        <w:rPr>
          <w:sz w:val="28"/>
          <w:szCs w:val="28"/>
        </w:rPr>
      </w:pPr>
    </w:p>
    <w:p w:rsidR="00C04C38" w:rsidRDefault="00C04C38" w:rsidP="00C04C38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выполнения настоящего постановления возложить на бухгалтера Администрации Грязенятского сельского поселения Рославльского района </w:t>
      </w:r>
      <w:r w:rsidR="00302F67">
        <w:rPr>
          <w:sz w:val="28"/>
          <w:szCs w:val="28"/>
        </w:rPr>
        <w:t xml:space="preserve">Смоленской области </w:t>
      </w:r>
      <w:proofErr w:type="spellStart"/>
      <w:r w:rsidR="00302F67">
        <w:rPr>
          <w:sz w:val="28"/>
          <w:szCs w:val="28"/>
        </w:rPr>
        <w:t>Родикову</w:t>
      </w:r>
      <w:proofErr w:type="spellEnd"/>
      <w:r w:rsidR="00302F67">
        <w:rPr>
          <w:sz w:val="28"/>
          <w:szCs w:val="28"/>
        </w:rPr>
        <w:t xml:space="preserve"> </w:t>
      </w:r>
      <w:proofErr w:type="gramStart"/>
      <w:r w:rsidR="00302F67">
        <w:rPr>
          <w:sz w:val="28"/>
          <w:szCs w:val="28"/>
        </w:rPr>
        <w:t>Е.Н</w:t>
      </w:r>
      <w:r>
        <w:rPr>
          <w:sz w:val="28"/>
          <w:szCs w:val="28"/>
        </w:rPr>
        <w:t>.</w:t>
      </w:r>
      <w:r>
        <w:rPr>
          <w:sz w:val="28"/>
          <w:szCs w:val="28"/>
          <w:vertAlign w:val="subscript"/>
        </w:rPr>
        <w:t>.</w:t>
      </w:r>
      <w:proofErr w:type="gramEnd"/>
    </w:p>
    <w:p w:rsidR="00C04C38" w:rsidRDefault="00C04C38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C38" w:rsidRDefault="00C04C38" w:rsidP="00C04C3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4C38" w:rsidRDefault="00C04C38" w:rsidP="00C04C38">
      <w:pPr>
        <w:rPr>
          <w:sz w:val="28"/>
          <w:szCs w:val="28"/>
        </w:rPr>
      </w:pPr>
      <w:r>
        <w:rPr>
          <w:sz w:val="28"/>
          <w:szCs w:val="28"/>
        </w:rPr>
        <w:t xml:space="preserve">Грязенятского сельского поселения </w:t>
      </w:r>
    </w:p>
    <w:p w:rsidR="00C04C38" w:rsidRDefault="00C04C38" w:rsidP="00C04C38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</w:t>
      </w:r>
      <w:r w:rsidR="00302F6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Г.И.Мамонтов</w:t>
      </w:r>
    </w:p>
    <w:p w:rsidR="00C04C38" w:rsidRDefault="00C04C38" w:rsidP="00C04C38">
      <w:pPr>
        <w:rPr>
          <w:sz w:val="28"/>
          <w:szCs w:val="28"/>
        </w:rPr>
      </w:pPr>
    </w:p>
    <w:p w:rsidR="00C04C38" w:rsidRDefault="00C04C38" w:rsidP="00C04C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4C38" w:rsidRDefault="00C04C38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C38" w:rsidRDefault="00C04C38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C38" w:rsidRDefault="00C04C38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C38" w:rsidRDefault="00C04C38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076" w:rsidRDefault="00253076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076" w:rsidRDefault="00253076" w:rsidP="00C04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C63" w:rsidRDefault="00B37C63" w:rsidP="00B37C63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8"/>
          <w:szCs w:val="28"/>
        </w:rPr>
      </w:pPr>
    </w:p>
    <w:p w:rsidR="00B37C63" w:rsidRDefault="00B37C63" w:rsidP="00B37C63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37C63" w:rsidRDefault="00B37C63" w:rsidP="00B37C63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Администрации Грязенятского сельского поселения Рославльского района смоленской области</w:t>
      </w:r>
    </w:p>
    <w:p w:rsidR="00B37C63" w:rsidRDefault="00B37C63" w:rsidP="00B37C63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29.01.2016г. №06</w:t>
      </w:r>
    </w:p>
    <w:p w:rsidR="00B37C63" w:rsidRDefault="00B37C63" w:rsidP="00B37C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C63" w:rsidRDefault="00B37C63" w:rsidP="00B37C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37C63" w:rsidRDefault="00B37C63" w:rsidP="00B37C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своевременном оповещении и информировании населения</w:t>
      </w:r>
    </w:p>
    <w:p w:rsidR="00B37C63" w:rsidRDefault="00B37C63" w:rsidP="00B37C63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</w:p>
    <w:p w:rsidR="00B37C63" w:rsidRDefault="00B37C63" w:rsidP="00B37C63">
      <w:pPr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37C63" w:rsidRDefault="00B37C63" w:rsidP="00B37C63">
      <w:pPr>
        <w:widowControl/>
        <w:jc w:val="both"/>
        <w:outlineLvl w:val="1"/>
        <w:rPr>
          <w:sz w:val="28"/>
          <w:szCs w:val="28"/>
        </w:rPr>
      </w:pP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обеспечения своевременного оповещения и информирования населения об угрозе возникновения или о возникновении чрезвычайных ситуаций муниципального характера на территории Грязенятского сельского поселения Рославльского района Смоленской области, состав, структуру, задачи систем оповещения, а также создания и поддержания в готовности технических средств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Система оповещения представляет собой организационно-техническое объединение сил, средств связи и оповещения, сетей связи (общего пользования, выделенных, технологических, специального назначения), сетей вещания,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ситуаций, возникающих при ведении военных действий или вследствие этих действий, возникновении чрезвычайных ситуаций природного и техногенного характера на территории Грязенятского сельского поселения Рославльского района Смоленской области. 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</w:p>
    <w:p w:rsidR="00B37C63" w:rsidRDefault="00B37C63" w:rsidP="00B37C63">
      <w:pPr>
        <w:widowControl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 оповещения и информирования населения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Оповещение и информирование населения осуществляются: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муниципальном уровне - на территории Грязенятского сельского поселения Рославльского района Смоленской </w:t>
      </w:r>
      <w:proofErr w:type="gramStart"/>
      <w:r>
        <w:rPr>
          <w:sz w:val="28"/>
          <w:szCs w:val="28"/>
        </w:rPr>
        <w:t>области ;</w:t>
      </w:r>
      <w:proofErr w:type="gramEnd"/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 объектовом уровне - в районе размещения потенциально опасного объекта.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Оповещение и информирование населения производятся с помощью: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муниципальном уровне - муниципальной системы оповещения, технических средств для оповещения населения с использованием радио и телевизионных передатчиков, осуществляющих вещание на территории Грязенятского сельского поселения, мобильных (переносных) средств </w:t>
      </w:r>
      <w:r>
        <w:rPr>
          <w:sz w:val="28"/>
          <w:szCs w:val="28"/>
        </w:rPr>
        <w:lastRenderedPageBreak/>
        <w:t>оповещения, специализированных технических средств оповещения и информирования, местных средств массовой информации;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 объектовом уровне - локальной системы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Системы оповещения всех уровней должны быть организационно, технически и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совместимы.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 Муниципальная система оповещения в пределах границ 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частью региональной системы оповещения и может иметь в своем составе локальные системы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Специализированные технические средства оповещения и информирования включают в себя: светодиодные панели, комплекты средств видеонаблюдения, плазменные экраны, экраны типа "бегущая строка", мобильные передвижные комплексы, иные современные технические средства массовой информации.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</w:p>
    <w:p w:rsidR="00B37C63" w:rsidRDefault="00B37C63" w:rsidP="00B37C63">
      <w:pPr>
        <w:widowControl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Назначение и основные задачи систем оповещения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Системы оповещения Грязенятского сельского поселения Рославльского района Смоленской </w:t>
      </w:r>
      <w:proofErr w:type="gramStart"/>
      <w:r>
        <w:rPr>
          <w:sz w:val="28"/>
          <w:szCs w:val="28"/>
        </w:rPr>
        <w:t xml:space="preserve">области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предназначены</w:t>
      </w:r>
      <w:proofErr w:type="gramEnd"/>
      <w:r>
        <w:rPr>
          <w:sz w:val="28"/>
          <w:szCs w:val="28"/>
        </w:rPr>
        <w:t xml:space="preserve"> для обеспечения своевременного доведения информации и сигналов оповещения до органов управления, сил и средств звена Грязенятского сельского 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 и населения об угрозе возникновения или возникновении чрезвычайных ситуаций природного и техногенного характера.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Основной задачей муниципальной системы оповещения является обеспечение доведения информации и сигналов оповещения до: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руководящего состава 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председателя</w:t>
      </w:r>
      <w:proofErr w:type="gramEnd"/>
      <w:r>
        <w:rPr>
          <w:sz w:val="28"/>
          <w:szCs w:val="28"/>
        </w:rPr>
        <w:t xml:space="preserve"> и членов КЧС и ПБ при Администрации Грязенятского сельского поселения Рославльского района Смоленской области</w:t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а также звена Грязенятского сельского </w:t>
      </w:r>
      <w:proofErr w:type="spellStart"/>
      <w:r>
        <w:rPr>
          <w:sz w:val="28"/>
          <w:szCs w:val="28"/>
        </w:rPr>
        <w:t>поселеняи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Грязенятского сельского поселения;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дежурно-диспетчерских служб организаций, эксплуатирующих потенциально опасные производственные объекты;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  <w:r>
        <w:rPr>
          <w:sz w:val="28"/>
          <w:szCs w:val="28"/>
        </w:rPr>
        <w:t>- населения, проживающего на территории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Грязенятского сельского поселения</w:t>
      </w:r>
      <w:r>
        <w:rPr>
          <w:sz w:val="28"/>
          <w:szCs w:val="28"/>
          <w:vertAlign w:val="subscript"/>
        </w:rPr>
        <w:t>)</w:t>
      </w:r>
      <w:r>
        <w:rPr>
          <w:color w:val="800000"/>
          <w:sz w:val="28"/>
          <w:szCs w:val="28"/>
        </w:rPr>
        <w:t>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Основной задачей локальной системы оповещения является обеспечение доведения информации и сигналов оповещения до: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руководящего состава организации, эксплуатирующей потенциально опасный объект, и объектового звена Грязенятского сельского поселения Рославльского района Смоленской </w:t>
      </w:r>
      <w:proofErr w:type="gramStart"/>
      <w:r>
        <w:rPr>
          <w:sz w:val="28"/>
          <w:szCs w:val="28"/>
        </w:rPr>
        <w:t xml:space="preserve">области </w:t>
      </w:r>
      <w:r>
        <w:rPr>
          <w:sz w:val="28"/>
          <w:szCs w:val="28"/>
          <w:vertAlign w:val="subscript"/>
        </w:rPr>
        <w:t>)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Смоленской областной </w:t>
      </w:r>
      <w:r>
        <w:rPr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объектовых аварийно-спасательных формирований, в том числе специализированных;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персонала организации, эксплуатирующей опасный производственный объект;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населения, проживающего в зоне действия локальной системы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</w:p>
    <w:p w:rsidR="00B37C63" w:rsidRDefault="00B37C63" w:rsidP="00B37C63">
      <w:pPr>
        <w:widowControl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Использование систем оповещения 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Задействование систем оповещения принимает руководитель соответствующего органа управления (объекта) или лицо, его замещающее.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Распоряжение на задействование систем оповещения отдает: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системы оповещения – глава Грязенятского сельского поселения Рославльского района Смоленской области 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локальной системы оповещения - руководитель организации, эксплуатирующей потенциально опасный объект. В исключительных, не терпящих отлагательства, случаях решение о задействовании локальных систем оповещения может быть принято дежурным диспетчером потенциально опасного объекта.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звена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color w:val="800000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областной подсистемы единой государственной системы предупреждения и ликвидации чрезвычайных ситуаций,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В соответствии с установленным порядком использования систем оповещения разрабатываются инструкции дежурно-диспетчерских служб организаций, эксплуатирующих потенциально опасные объекты, организаций связи, операторов связи и организаций телерадиовещания, утверждаются руководителями организаций, эксплуатирующих потенциально опасные объекты, организаций связи, операторов связи и организаций телерадиовещания, согласовываются с «Главным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 (далее – Главное управление МЧС России по Смоленской области) и/или органом,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Грязенятского сельского поселения Рославльского района Смоленской области 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4.5. Основной способ оповещения населения - передача информации и сигналов оповещения по сетям связи.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передачи информации и сигналов оповещения населения, трансляция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 может прерываться в соответствии с действующим законодательством.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  <w:r>
        <w:rPr>
          <w:sz w:val="28"/>
          <w:szCs w:val="28"/>
        </w:rPr>
        <w:t>В исключительных, не терпящих отлагательства,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дежурно-диспетчерских служб органов повседневного управления звена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color w:val="800000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областной подсистемы единой государственной системы предупреждения и ликвидации чрезвычайных ситуаций</w:t>
      </w:r>
      <w:r>
        <w:rPr>
          <w:color w:val="800000"/>
          <w:sz w:val="28"/>
          <w:szCs w:val="28"/>
        </w:rPr>
        <w:t>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решению постоянно действующих органов управления звена 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областной подсистемы единой государственной системы предупреждения и ликвидации чрезвычайных ситуаций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Органы повседневного управления звена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Грязенятского сельского поселения </w:t>
      </w:r>
      <w:r>
        <w:rPr>
          <w:color w:val="800000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звена Грязенятского сельского 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 в соответствии с разработанными инструкциями.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Оповещение руководящего состава Грязенятского сельского </w:t>
      </w:r>
      <w:proofErr w:type="gramStart"/>
      <w:r>
        <w:rPr>
          <w:sz w:val="28"/>
          <w:szCs w:val="28"/>
        </w:rPr>
        <w:t>поселения ,</w:t>
      </w:r>
      <w:proofErr w:type="gramEnd"/>
      <w:r>
        <w:rPr>
          <w:sz w:val="28"/>
          <w:szCs w:val="28"/>
        </w:rPr>
        <w:t xml:space="preserve"> звена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запуск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осуществляется непосредственно с мест дежурных пунктов управления.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 Постоянно действующие органы управления звена 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областной подсистемы единой государственной системы предупреждения и ликвидации чрезвычайных ситуаций, организации связи, операторы связи и организации телерадиовещания проводят комплекс организационно-технических </w:t>
      </w:r>
      <w:r>
        <w:rPr>
          <w:sz w:val="28"/>
          <w:szCs w:val="28"/>
        </w:rPr>
        <w:lastRenderedPageBreak/>
        <w:t>мероприятий по исключению несанкционированного задействования систем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случаях задействования систем оповещения, в том числе и несанкционированного, организации, эксплуатирующие потенциально опасные объекты, организации связи, операторы связи и организации телерадиовещания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немедленно извещают соответствующие постоянно действующие органы управления звена Грязенятского сельского 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которые в свою очередь доводят информацию до председателя КЧС и ОПБ Грязенятского сельского поселения </w:t>
      </w:r>
      <w:r>
        <w:rPr>
          <w:sz w:val="28"/>
          <w:szCs w:val="28"/>
          <w:vertAlign w:val="subscript"/>
        </w:rPr>
        <w:t>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 Задействование радиотрансляционных сетей, радиовещательных станций, проводного вещания (независимо от форм собственности) на территории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перерывом трансляции вещательной программы осуществляется только для оповещения и информирования населения об угрозе возникновения или при возникновении чрезвычайных ситуаций.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 Задействование специализированных технических средств оповещения и информирования осуществляется в соответствии с действующим законодательством</w:t>
      </w:r>
      <w:r>
        <w:rPr>
          <w:color w:val="800000"/>
          <w:sz w:val="28"/>
          <w:szCs w:val="28"/>
        </w:rPr>
        <w:t>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4.9. Тексты сообщений для оповещения и информирования населения Грязенятского сельского </w:t>
      </w:r>
      <w:proofErr w:type="gramStart"/>
      <w:r>
        <w:rPr>
          <w:sz w:val="28"/>
          <w:szCs w:val="28"/>
        </w:rPr>
        <w:t>поселения ,</w:t>
      </w:r>
      <w:proofErr w:type="gramEnd"/>
      <w:r>
        <w:rPr>
          <w:sz w:val="28"/>
          <w:szCs w:val="28"/>
        </w:rPr>
        <w:t xml:space="preserve"> видеоролики, используемые при задействовании специализированных технических средств оповещения и информирования, разрабатывает орган, специально уполномоченный на решение задач в области защиты населения и территорий от чрезвычайных ситуаций и (или) гражданской обороны при Администрации Грязенятского сельского поселения Рославльского района Смоленской области 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.</w:t>
      </w:r>
    </w:p>
    <w:p w:rsidR="00B37C63" w:rsidRDefault="00B37C63" w:rsidP="00B37C63">
      <w:pPr>
        <w:widowControl/>
        <w:ind w:firstLine="360"/>
        <w:jc w:val="both"/>
        <w:outlineLvl w:val="1"/>
        <w:rPr>
          <w:color w:val="800000"/>
          <w:sz w:val="28"/>
          <w:szCs w:val="28"/>
        </w:rPr>
      </w:pPr>
    </w:p>
    <w:p w:rsidR="00B37C63" w:rsidRDefault="00B37C63" w:rsidP="00B37C63">
      <w:pPr>
        <w:widowControl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Создание и поддержание в постоянной готовности </w:t>
      </w:r>
    </w:p>
    <w:p w:rsidR="00B37C63" w:rsidRDefault="00B37C63" w:rsidP="00B37C63">
      <w:pPr>
        <w:widowControl/>
        <w:ind w:firstLine="360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использованию систем оповещения  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Муниципальные и локальные системы оповещения создаются, совершенствуются, поддерживаются в постоянной готовности к задействованию в соответствии с действующим законодательством.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Орган,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Грязенятского сельского поселения Рославльского района Смоленской области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контролирует комплексное использование средств связи и оповещения, сетей вещания, каналов сети связи общего пользования, действующих на территории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Грязенятского сельского поселения , а также других технических средств передачи информации в интересах оповещения населения.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 Орган, специально уполномоченным на решение задач в области защиты населения и территорий от чрезвычайных ситуаций и (или) </w:t>
      </w:r>
      <w:r>
        <w:rPr>
          <w:sz w:val="28"/>
          <w:szCs w:val="28"/>
        </w:rPr>
        <w:lastRenderedPageBreak/>
        <w:t xml:space="preserve">гражданской обороны при Администрации Грязенятского 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части, касающейся региональной системы оповещения: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разрабатывает совместно с организациями связи, операторами связи и организациями телерадиовещания порядок взаимодействия дежурно-диспетчерских служб при передаче сигналов оповещения и речевой информации;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согласовывает план-график технического обслуживания и технических проверок аппаратуры системы оповещения.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Техническое обслуживание и технические проверки аппаратуры системы оповещения осуществляются в соответствии с планом-графиком.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План-график утверждается председателем КЧС и ОПБ Грязенятского сельского </w:t>
      </w:r>
      <w:proofErr w:type="gramStart"/>
      <w:r>
        <w:rPr>
          <w:sz w:val="28"/>
          <w:szCs w:val="28"/>
        </w:rPr>
        <w:t>поселения  с</w:t>
      </w:r>
      <w:proofErr w:type="gramEnd"/>
      <w:r>
        <w:rPr>
          <w:sz w:val="28"/>
          <w:szCs w:val="28"/>
        </w:rPr>
        <w:t xml:space="preserve"> Главным управлением МЧС России по Смоленской области, соответствующими организациями связи, операторами связи и организациями телерадиовещания.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Основные технические проверки включают в себя: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полную проверку аппаратуры оповещения без запуска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(ежемесячно);</w:t>
      </w:r>
    </w:p>
    <w:p w:rsidR="00B37C63" w:rsidRDefault="00B37C63" w:rsidP="00B37C63">
      <w:pPr>
        <w:widowControl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полную проверку аппаратуры оповещения с запуском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(не менее 2 раз в год).</w:t>
      </w:r>
    </w:p>
    <w:p w:rsidR="00B37C63" w:rsidRDefault="00B37C63" w:rsidP="00B37C6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:rsidR="00B37C63" w:rsidRDefault="00B37C63" w:rsidP="00B37C63">
      <w:pPr>
        <w:rPr>
          <w:sz w:val="28"/>
          <w:szCs w:val="28"/>
        </w:rPr>
      </w:pPr>
    </w:p>
    <w:p w:rsidR="00775B43" w:rsidRDefault="00775B43">
      <w:bookmarkStart w:id="0" w:name="_GoBack"/>
      <w:bookmarkEnd w:id="0"/>
    </w:p>
    <w:sectPr w:rsidR="0077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0F"/>
    <w:rsid w:val="00253076"/>
    <w:rsid w:val="00302F67"/>
    <w:rsid w:val="00443A0F"/>
    <w:rsid w:val="00775B43"/>
    <w:rsid w:val="00B37C63"/>
    <w:rsid w:val="00C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BF2630-119F-4A66-A35B-B8992E9D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3076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5307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F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530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0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253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paragraph" w:styleId="a5">
    <w:name w:val="header"/>
    <w:basedOn w:val="a"/>
    <w:link w:val="a6"/>
    <w:rsid w:val="00253076"/>
    <w:pPr>
      <w:tabs>
        <w:tab w:val="center" w:pos="4677"/>
        <w:tab w:val="right" w:pos="9355"/>
      </w:tabs>
      <w:spacing w:line="300" w:lineRule="auto"/>
      <w:ind w:firstLine="480"/>
      <w:jc w:val="both"/>
    </w:pPr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2530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253076"/>
    <w:pPr>
      <w:spacing w:line="259" w:lineRule="auto"/>
      <w:ind w:firstLine="48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530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53076"/>
    <w:pPr>
      <w:spacing w:line="259" w:lineRule="auto"/>
      <w:ind w:firstLine="4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530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37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B37C6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37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2016-02-02T10:01:00Z</cp:lastPrinted>
  <dcterms:created xsi:type="dcterms:W3CDTF">2016-01-29T08:31:00Z</dcterms:created>
  <dcterms:modified xsi:type="dcterms:W3CDTF">2016-02-02T10:01:00Z</dcterms:modified>
</cp:coreProperties>
</file>