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6" w:rsidRPr="000E7475" w:rsidRDefault="00A43726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0E7475">
        <w:rPr>
          <w:sz w:val="28"/>
          <w:szCs w:val="28"/>
        </w:rPr>
        <w:t xml:space="preserve">                                             </w:t>
      </w:r>
    </w:p>
    <w:p w:rsidR="00A43726" w:rsidRPr="000E7475" w:rsidRDefault="00A43726" w:rsidP="00B805DF">
      <w:pPr>
        <w:jc w:val="center"/>
        <w:rPr>
          <w:sz w:val="28"/>
          <w:szCs w:val="28"/>
        </w:rPr>
      </w:pPr>
      <w:r w:rsidRPr="006741F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4" o:title="" grayscale="t"/>
          </v:shape>
        </w:pict>
      </w:r>
    </w:p>
    <w:p w:rsidR="00A43726" w:rsidRPr="000E7475" w:rsidRDefault="00A43726" w:rsidP="00407083">
      <w:pPr>
        <w:pBdr>
          <w:bottom w:val="single" w:sz="12" w:space="0" w:color="auto"/>
        </w:pBdr>
        <w:shd w:val="clear" w:color="auto" w:fill="FFFFFF"/>
        <w:spacing w:before="110" w:line="221" w:lineRule="exact"/>
        <w:jc w:val="both"/>
        <w:rPr>
          <w:b/>
          <w:sz w:val="28"/>
          <w:szCs w:val="28"/>
        </w:rPr>
      </w:pPr>
    </w:p>
    <w:p w:rsidR="00A43726" w:rsidRPr="000E7475" w:rsidRDefault="00A43726" w:rsidP="00B805DF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 w:val="28"/>
          <w:szCs w:val="28"/>
        </w:rPr>
      </w:pPr>
      <w:r w:rsidRPr="000E7475">
        <w:rPr>
          <w:b/>
          <w:sz w:val="28"/>
          <w:szCs w:val="28"/>
        </w:rPr>
        <w:t>СОВЕТ ДЕПУТАТОВ</w:t>
      </w:r>
    </w:p>
    <w:p w:rsidR="00A43726" w:rsidRPr="000E7475" w:rsidRDefault="00A43726" w:rsidP="00B805DF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</w:t>
      </w:r>
      <w:r w:rsidRPr="000E7475">
        <w:rPr>
          <w:b/>
          <w:sz w:val="28"/>
          <w:szCs w:val="28"/>
        </w:rPr>
        <w:t xml:space="preserve">  СЕЛЬСКОГО  ПОСЕЛЕНИЯ</w:t>
      </w:r>
    </w:p>
    <w:p w:rsidR="00A43726" w:rsidRPr="000E7475" w:rsidRDefault="00A43726" w:rsidP="00B805DF">
      <w:pPr>
        <w:pBdr>
          <w:bottom w:val="single" w:sz="12" w:space="0" w:color="auto"/>
        </w:pBdr>
        <w:shd w:val="clear" w:color="auto" w:fill="FFFFFF"/>
        <w:spacing w:before="110" w:line="221" w:lineRule="exact"/>
        <w:jc w:val="center"/>
        <w:rPr>
          <w:b/>
          <w:sz w:val="28"/>
          <w:szCs w:val="28"/>
        </w:rPr>
      </w:pPr>
      <w:r w:rsidRPr="000E7475">
        <w:rPr>
          <w:b/>
          <w:sz w:val="28"/>
          <w:szCs w:val="28"/>
        </w:rPr>
        <w:t>РОСЛАВЛЬСКОГО РАЙОНА СМОЛЕНСКОЙ ОБЛАСТИ</w:t>
      </w:r>
    </w:p>
    <w:p w:rsidR="00A43726" w:rsidRDefault="00A43726" w:rsidP="00407083">
      <w:pPr>
        <w:pBdr>
          <w:bottom w:val="single" w:sz="12" w:space="0" w:color="auto"/>
        </w:pBdr>
        <w:shd w:val="clear" w:color="auto" w:fill="FFFFFF"/>
        <w:spacing w:before="110" w:line="221" w:lineRule="exact"/>
        <w:jc w:val="both"/>
        <w:rPr>
          <w:b/>
          <w:szCs w:val="28"/>
        </w:rPr>
      </w:pPr>
    </w:p>
    <w:p w:rsidR="00A43726" w:rsidRDefault="00A43726" w:rsidP="00407083">
      <w:pPr>
        <w:jc w:val="both"/>
        <w:rPr>
          <w:sz w:val="28"/>
          <w:szCs w:val="28"/>
        </w:rPr>
      </w:pPr>
    </w:p>
    <w:p w:rsidR="00A43726" w:rsidRDefault="00A43726" w:rsidP="00B80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3726" w:rsidRDefault="00A43726" w:rsidP="00407083">
      <w:pPr>
        <w:jc w:val="both"/>
        <w:rPr>
          <w:b/>
          <w:sz w:val="28"/>
          <w:szCs w:val="28"/>
        </w:rPr>
      </w:pPr>
    </w:p>
    <w:p w:rsidR="00A43726" w:rsidRDefault="00A43726" w:rsidP="00407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                                                                             №  10</w:t>
      </w:r>
    </w:p>
    <w:p w:rsidR="00A43726" w:rsidRDefault="00A43726" w:rsidP="00407083">
      <w:pPr>
        <w:jc w:val="both"/>
        <w:rPr>
          <w:sz w:val="28"/>
          <w:szCs w:val="28"/>
        </w:rPr>
      </w:pPr>
    </w:p>
    <w:p w:rsidR="00A43726" w:rsidRDefault="00A43726" w:rsidP="00407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43726" w:rsidRPr="004447D8" w:rsidRDefault="00A43726" w:rsidP="004447D8">
      <w:pPr>
        <w:pStyle w:val="60"/>
        <w:shd w:val="clear" w:color="auto" w:fill="auto"/>
        <w:tabs>
          <w:tab w:val="left" w:pos="4266"/>
        </w:tabs>
        <w:spacing w:line="240" w:lineRule="auto"/>
        <w:ind w:right="5035"/>
        <w:rPr>
          <w:rFonts w:ascii="Times New Roman" w:hAnsi="Times New Roman"/>
          <w:sz w:val="28"/>
          <w:szCs w:val="28"/>
        </w:rPr>
      </w:pPr>
      <w:r w:rsidRPr="004447D8">
        <w:rPr>
          <w:rFonts w:ascii="Times New Roman" w:hAnsi="Times New Roman"/>
          <w:sz w:val="28"/>
        </w:rPr>
        <w:t xml:space="preserve">О внесении изменений в решение Совета  депутатов Грязенятского сельского поселения Рославльского района Смоленской области  от </w:t>
      </w:r>
      <w:r w:rsidRPr="004447D8">
        <w:rPr>
          <w:rFonts w:ascii="Times New Roman" w:hAnsi="Times New Roman"/>
          <w:sz w:val="28"/>
          <w:szCs w:val="28"/>
        </w:rPr>
        <w:t>30.10.2006 № 28 (в редакции решения Совета депутатов Грязенятского сельского поселения Рославльского района Смоленской области № 15 от 26.03.2010 г.)</w:t>
      </w:r>
    </w:p>
    <w:p w:rsidR="00A43726" w:rsidRPr="004447D8" w:rsidRDefault="00A43726" w:rsidP="00B805DF">
      <w:pPr>
        <w:shd w:val="clear" w:color="auto" w:fill="FFFFFF"/>
        <w:tabs>
          <w:tab w:val="left" w:pos="5103"/>
        </w:tabs>
        <w:ind w:right="5102"/>
        <w:jc w:val="both"/>
        <w:rPr>
          <w:color w:val="FF0000"/>
          <w:sz w:val="28"/>
        </w:rPr>
      </w:pPr>
    </w:p>
    <w:p w:rsidR="00A43726" w:rsidRDefault="00A43726" w:rsidP="00407083">
      <w:pPr>
        <w:shd w:val="clear" w:color="auto" w:fill="FFFFFF"/>
        <w:jc w:val="both"/>
        <w:rPr>
          <w:sz w:val="28"/>
        </w:rPr>
      </w:pPr>
    </w:p>
    <w:p w:rsidR="00A43726" w:rsidRDefault="00A43726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В соответствии с Законом Российской Федерации от 09.12.1991 № 2003-1  «О налогах на имущество физических лиц», Совет депутатов Грязенятского сельского поселения Рославльского района Смоленской области </w:t>
      </w:r>
    </w:p>
    <w:p w:rsidR="00A43726" w:rsidRDefault="00A43726" w:rsidP="00407083">
      <w:pPr>
        <w:shd w:val="clear" w:color="auto" w:fill="FFFFFF"/>
        <w:jc w:val="both"/>
        <w:rPr>
          <w:sz w:val="28"/>
        </w:rPr>
      </w:pPr>
    </w:p>
    <w:p w:rsidR="00A43726" w:rsidRDefault="00A43726" w:rsidP="00407083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43726" w:rsidRDefault="00A43726" w:rsidP="00407083">
      <w:pPr>
        <w:tabs>
          <w:tab w:val="left" w:pos="3615"/>
        </w:tabs>
        <w:jc w:val="both"/>
        <w:rPr>
          <w:b/>
          <w:sz w:val="28"/>
          <w:szCs w:val="28"/>
        </w:rPr>
      </w:pPr>
    </w:p>
    <w:p w:rsidR="00A43726" w:rsidRPr="003C4EFE" w:rsidRDefault="00A43726" w:rsidP="003C4EFE">
      <w:pPr>
        <w:pStyle w:val="60"/>
        <w:shd w:val="clear" w:color="auto" w:fill="auto"/>
        <w:tabs>
          <w:tab w:val="left" w:pos="4266"/>
        </w:tabs>
        <w:spacing w:line="240" w:lineRule="auto"/>
        <w:ind w:right="-55"/>
        <w:rPr>
          <w:rFonts w:ascii="Times New Roman" w:hAnsi="Times New Roman"/>
          <w:sz w:val="28"/>
          <w:szCs w:val="28"/>
        </w:rPr>
      </w:pPr>
      <w:r w:rsidRPr="003C4EFE">
        <w:rPr>
          <w:rFonts w:ascii="Times New Roman" w:hAnsi="Times New Roman"/>
          <w:sz w:val="28"/>
          <w:szCs w:val="28"/>
        </w:rPr>
        <w:t xml:space="preserve">         1.Внести в решение Совета депутатов Грязенятского сельского поселения Рославльского района Смоленской области от 30.10.2006 № 28 (в редакции решения Совета депутатов Грязенятского сельского поселения Рославльского района Смоленской области № 15 от 26.03.2010 г.)  изменения, изложив пункт 2 в следующей редакции:</w:t>
      </w:r>
    </w:p>
    <w:p w:rsidR="00A43726" w:rsidRDefault="00A43726" w:rsidP="004B7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  "2. Установить следующие ставки налога на имущество физических лиц в зависимости от суммарной</w:t>
      </w:r>
      <w:r>
        <w:rPr>
          <w:sz w:val="28"/>
          <w:szCs w:val="28"/>
        </w:rPr>
        <w:t xml:space="preserve">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Федерации:</w:t>
      </w:r>
    </w:p>
    <w:p w:rsidR="00A43726" w:rsidRDefault="00A43726" w:rsidP="004B797B">
      <w:pPr>
        <w:shd w:val="clear" w:color="auto" w:fill="FFFFFF"/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83"/>
      </w:tblGrid>
      <w:tr w:rsidR="00A43726" w:rsidTr="00D8322E">
        <w:tc>
          <w:tcPr>
            <w:tcW w:w="5148" w:type="dxa"/>
            <w:vAlign w:val="center"/>
          </w:tcPr>
          <w:p w:rsidR="00A43726" w:rsidRPr="00D8322E" w:rsidRDefault="00A43726" w:rsidP="00D8322E">
            <w:pPr>
              <w:shd w:val="clear" w:color="auto" w:fill="FFFFFF"/>
              <w:jc w:val="center"/>
              <w:rPr>
                <w:sz w:val="28"/>
              </w:rPr>
            </w:pPr>
            <w:r w:rsidRPr="00D8322E">
              <w:rPr>
                <w:sz w:val="28"/>
              </w:rPr>
              <w:t>Суммарная инвентаризационная  стоимость  объектов налогообложения, умноженная на коэффициент-дефлятор</w:t>
            </w:r>
          </w:p>
        </w:tc>
        <w:tc>
          <w:tcPr>
            <w:tcW w:w="4883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 w:rsidRPr="00D8322E">
              <w:rPr>
                <w:sz w:val="28"/>
              </w:rPr>
              <w:t>Ставка налога</w:t>
            </w:r>
          </w:p>
        </w:tc>
      </w:tr>
      <w:tr w:rsidR="00A43726" w:rsidTr="00D8322E">
        <w:tc>
          <w:tcPr>
            <w:tcW w:w="5148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D8322E">
              <w:rPr>
                <w:sz w:val="28"/>
              </w:rPr>
              <w:t>о 300 000 рублей (включительно)</w:t>
            </w:r>
          </w:p>
        </w:tc>
        <w:tc>
          <w:tcPr>
            <w:tcW w:w="4883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 w:rsidRPr="00D8322E">
              <w:rPr>
                <w:sz w:val="28"/>
              </w:rPr>
              <w:t>0,1 процента</w:t>
            </w:r>
          </w:p>
        </w:tc>
      </w:tr>
      <w:tr w:rsidR="00A43726" w:rsidTr="00D8322E">
        <w:tc>
          <w:tcPr>
            <w:tcW w:w="5148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 w:rsidRPr="00D8322E">
              <w:rPr>
                <w:sz w:val="28"/>
              </w:rPr>
              <w:t>свыше 300 000 рублей до 500 000 рублей (включительно)</w:t>
            </w:r>
          </w:p>
        </w:tc>
        <w:tc>
          <w:tcPr>
            <w:tcW w:w="4883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 w:rsidRPr="00D8322E">
              <w:rPr>
                <w:sz w:val="28"/>
              </w:rPr>
              <w:t>0,3 процента</w:t>
            </w:r>
          </w:p>
        </w:tc>
      </w:tr>
      <w:tr w:rsidR="00A43726" w:rsidTr="00D8322E">
        <w:tc>
          <w:tcPr>
            <w:tcW w:w="5148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D8322E">
              <w:rPr>
                <w:sz w:val="28"/>
              </w:rPr>
              <w:t>выше 500 000 рублей (включительно)</w:t>
            </w:r>
          </w:p>
        </w:tc>
        <w:tc>
          <w:tcPr>
            <w:tcW w:w="4883" w:type="dxa"/>
          </w:tcPr>
          <w:p w:rsidR="00A43726" w:rsidRPr="00D8322E" w:rsidRDefault="00A43726" w:rsidP="00D8322E">
            <w:pPr>
              <w:jc w:val="center"/>
              <w:rPr>
                <w:sz w:val="28"/>
              </w:rPr>
            </w:pPr>
            <w:r w:rsidRPr="00D8322E">
              <w:rPr>
                <w:sz w:val="28"/>
              </w:rPr>
              <w:t>0,5 процента</w:t>
            </w:r>
          </w:p>
        </w:tc>
      </w:tr>
    </w:tbl>
    <w:p w:rsidR="00A43726" w:rsidRDefault="00A43726" w:rsidP="004B797B">
      <w:pPr>
        <w:shd w:val="clear" w:color="auto" w:fill="FFFFFF"/>
        <w:ind w:right="-1"/>
        <w:jc w:val="center"/>
        <w:rPr>
          <w:sz w:val="28"/>
        </w:rPr>
      </w:pPr>
    </w:p>
    <w:p w:rsidR="00A43726" w:rsidRDefault="00A43726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>2. Настоящее решение подлежит официальному опубликованию в газете «Рославльская правда».</w:t>
      </w:r>
    </w:p>
    <w:p w:rsidR="00A43726" w:rsidRDefault="00A43726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 w:rsidRPr="009E6EC6">
        <w:rPr>
          <w:sz w:val="28"/>
        </w:rPr>
        <w:t>4.</w:t>
      </w:r>
      <w:r>
        <w:rPr>
          <w:sz w:val="28"/>
        </w:rPr>
        <w:t xml:space="preserve"> </w:t>
      </w:r>
      <w:r w:rsidRPr="00F135BD">
        <w:rPr>
          <w:sz w:val="28"/>
          <w:szCs w:val="28"/>
        </w:rPr>
        <w:t>Контроль за исполнением настоящего решения возложить на депутат</w:t>
      </w:r>
      <w:r w:rsidRPr="00F135BD">
        <w:rPr>
          <w:sz w:val="28"/>
          <w:szCs w:val="28"/>
        </w:rPr>
        <w:softHyphen/>
        <w:t>скую комиссию по бюджету, финансовой и налоговой политике, по вопросам муниципального имущества (Рысева В.П.).</w:t>
      </w: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Грязенятского</w:t>
      </w:r>
      <w:r w:rsidRPr="009E6EC6">
        <w:rPr>
          <w:sz w:val="28"/>
        </w:rPr>
        <w:t xml:space="preserve"> сельского поселения </w:t>
      </w:r>
    </w:p>
    <w:p w:rsidR="00A43726" w:rsidRPr="009E6EC6" w:rsidRDefault="00A43726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Рославльского района Смоленской области:             </w:t>
      </w:r>
      <w:r>
        <w:rPr>
          <w:sz w:val="28"/>
        </w:rPr>
        <w:t xml:space="preserve">               </w:t>
      </w:r>
      <w:r w:rsidRPr="009E6EC6">
        <w:rPr>
          <w:sz w:val="28"/>
        </w:rPr>
        <w:t xml:space="preserve">           </w:t>
      </w:r>
      <w:r>
        <w:rPr>
          <w:sz w:val="28"/>
        </w:rPr>
        <w:t>Г.И.Мамонтов</w:t>
      </w:r>
    </w:p>
    <w:p w:rsidR="00A43726" w:rsidRPr="009E6EC6" w:rsidRDefault="00A43726" w:rsidP="00407083">
      <w:pPr>
        <w:jc w:val="both"/>
        <w:rPr>
          <w:sz w:val="28"/>
          <w:szCs w:val="28"/>
        </w:rPr>
      </w:pPr>
    </w:p>
    <w:sectPr w:rsidR="00A43726" w:rsidRPr="009E6EC6" w:rsidSect="004070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88"/>
    <w:rsid w:val="000744A3"/>
    <w:rsid w:val="000E7475"/>
    <w:rsid w:val="001273B7"/>
    <w:rsid w:val="001B0E59"/>
    <w:rsid w:val="001B579F"/>
    <w:rsid w:val="003B5438"/>
    <w:rsid w:val="003C4EFE"/>
    <w:rsid w:val="00407083"/>
    <w:rsid w:val="00425388"/>
    <w:rsid w:val="004447D8"/>
    <w:rsid w:val="00444E85"/>
    <w:rsid w:val="004B797B"/>
    <w:rsid w:val="00582075"/>
    <w:rsid w:val="005D4467"/>
    <w:rsid w:val="00634699"/>
    <w:rsid w:val="006741F0"/>
    <w:rsid w:val="006D46D9"/>
    <w:rsid w:val="006F47C4"/>
    <w:rsid w:val="00713368"/>
    <w:rsid w:val="007672ED"/>
    <w:rsid w:val="007804E5"/>
    <w:rsid w:val="008F5616"/>
    <w:rsid w:val="009570A9"/>
    <w:rsid w:val="009E0B26"/>
    <w:rsid w:val="009E4172"/>
    <w:rsid w:val="009E6363"/>
    <w:rsid w:val="009E6EC6"/>
    <w:rsid w:val="00A324EA"/>
    <w:rsid w:val="00A43726"/>
    <w:rsid w:val="00B265BF"/>
    <w:rsid w:val="00B805DF"/>
    <w:rsid w:val="00BF2B34"/>
    <w:rsid w:val="00BF6F00"/>
    <w:rsid w:val="00C1534C"/>
    <w:rsid w:val="00C95B7F"/>
    <w:rsid w:val="00CA70EF"/>
    <w:rsid w:val="00D031D7"/>
    <w:rsid w:val="00D8322E"/>
    <w:rsid w:val="00E35664"/>
    <w:rsid w:val="00EB3667"/>
    <w:rsid w:val="00F135BD"/>
    <w:rsid w:val="00F5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538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133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05D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447D8"/>
    <w:rPr>
      <w:rFonts w:ascii="Arial" w:hAnsi="Arial" w:cs="Times New Roman"/>
      <w:sz w:val="16"/>
      <w:szCs w:val="16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4447D8"/>
    <w:pPr>
      <w:shd w:val="clear" w:color="auto" w:fill="FFFFFF"/>
      <w:spacing w:line="187" w:lineRule="exact"/>
      <w:jc w:val="both"/>
    </w:pPr>
    <w:rPr>
      <w:rFonts w:ascii="Arial" w:hAnsi="Arial"/>
      <w:noProof/>
      <w:sz w:val="16"/>
      <w:szCs w:val="16"/>
      <w:shd w:val="clear" w:color="auto" w:fill="FFFFFF"/>
    </w:rPr>
  </w:style>
  <w:style w:type="paragraph" w:customStyle="1" w:styleId="a">
    <w:name w:val="Знак"/>
    <w:basedOn w:val="Normal"/>
    <w:uiPriority w:val="99"/>
    <w:rsid w:val="004447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2</Pages>
  <Words>348</Words>
  <Characters>1985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Пригорьевское с.п</dc:creator>
  <cp:keywords/>
  <dc:description/>
  <cp:lastModifiedBy>777</cp:lastModifiedBy>
  <cp:revision>8</cp:revision>
  <cp:lastPrinted>2001-01-01T13:27:00Z</cp:lastPrinted>
  <dcterms:created xsi:type="dcterms:W3CDTF">2014-04-15T06:29:00Z</dcterms:created>
  <dcterms:modified xsi:type="dcterms:W3CDTF">2000-12-31T21:17:00Z</dcterms:modified>
</cp:coreProperties>
</file>